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8BA0D" w14:textId="77777777" w:rsidR="00462B6C" w:rsidRPr="00F03D74" w:rsidRDefault="00BC0B8F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7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85"/>
        <w:gridCol w:w="2843"/>
      </w:tblGrid>
      <w:tr w:rsidR="00C63116" w:rsidRPr="00F03D74" w14:paraId="106394BF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4B265A4A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1962B35C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7A87882A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6DE5112E" wp14:editId="07D107CD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C7E51EF" w14:textId="77777777"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511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" o:allowincell="f" filled="f" strokeweight=".25pt">
                      <v:textbox inset="10.8pt,7.2pt,10.8pt,7.2pt">
                        <w:txbxContent>
                          <w:p w14:paraId="7C7E51EF" w14:textId="77777777"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shd w:val="clear" w:color="auto" w:fill="auto"/>
            <w:vAlign w:val="center"/>
          </w:tcPr>
          <w:p w14:paraId="3C7FB8DB" w14:textId="77777777" w:rsidR="00C63116" w:rsidRPr="00F03D74" w:rsidRDefault="00C63116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0AE37E4E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14:paraId="54713A85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14:paraId="16DEE566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 w14:paraId="00132ECF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 w14:paraId="7AF769E0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shd w:val="clear" w:color="auto" w:fill="F2F2F2"/>
            <w:vAlign w:val="center"/>
          </w:tcPr>
          <w:p w14:paraId="00A5BCCD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2B1C1A">
              <w:rPr>
                <w:rFonts w:ascii="Times New Roman" w:hAnsi="Times New Roman" w:cs="Times New Roman"/>
                <w:b/>
              </w:rPr>
              <w:t>ITL – 007</w:t>
            </w:r>
          </w:p>
          <w:p w14:paraId="7148C07D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D6836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A53465" w:rsidRPr="00F03D74" w14:paraId="6890DC4F" w14:textId="77777777" w:rsidTr="00A53465">
        <w:trPr>
          <w:trHeight w:val="321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574E0E8B" w14:textId="77777777" w:rsidR="00A53465" w:rsidRPr="00F03D74" w:rsidRDefault="00A53465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sz w:val="16"/>
                <w:szCs w:val="16"/>
              </w:rPr>
              <w:t>Numărul de rol nominal unic</w:t>
            </w:r>
          </w:p>
        </w:tc>
      </w:tr>
      <w:tr w:rsidR="00C63116" w:rsidRPr="00F03D74" w14:paraId="43D882C2" w14:textId="77777777" w:rsidTr="00C63116">
        <w:trPr>
          <w:trHeight w:val="738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860BF88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52A08F69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74AA822A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0A5A7D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 APĂ AFLATE ÎN PROPRIETATEA</w:t>
            </w:r>
          </w:p>
          <w:p w14:paraId="4C5068FD" w14:textId="77777777" w:rsidR="00C63116" w:rsidRPr="00F03D74" w:rsidRDefault="000A5A7D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250123" wp14:editId="1BA9885D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3AABE" id="Rectangle 6" o:spid="_x0000_s1026" style="position:absolute;margin-left:152.3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DeAQXw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E119F2" wp14:editId="43AD41AA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DC6E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persoane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fizice  (PF)  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641D25F0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4D4563BE" w14:textId="77777777" w:rsidR="00462B6C" w:rsidRPr="00F03D74" w:rsidRDefault="002B1C1A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CEE0C" wp14:editId="330533A7">
                <wp:simplePos x="0" y="0"/>
                <wp:positionH relativeFrom="column">
                  <wp:posOffset>2394585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F34D7" id="Rectangle 9" o:spid="_x0000_s1026" style="position:absolute;margin-left:188.55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B59B8" wp14:editId="07CDCFB3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30A29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7A105E04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60F3B22B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2B1C1A">
        <w:rPr>
          <w:rFonts w:ascii="Times New Roman" w:hAnsi="Times New Roman" w:cs="Times New Roman"/>
          <w:sz w:val="20"/>
          <w:szCs w:val="20"/>
        </w:rPr>
        <w:t xml:space="preserve"> pe apă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968"/>
        <w:gridCol w:w="2672"/>
      </w:tblGrid>
      <w:tr w:rsidR="002B1C1A" w:rsidRPr="002476AB" w14:paraId="3CA54E46" w14:textId="77777777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14:paraId="0006F910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14:paraId="268D7B55" w14:textId="77777777" w:rsidR="002B1C1A" w:rsidRPr="002476AB" w:rsidRDefault="00B86DFA" w:rsidP="00B8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</w:t>
            </w:r>
            <w:r w:rsidR="00E4377A">
              <w:rPr>
                <w:rFonts w:ascii="Times New Roman" w:hAnsi="Times New Roman" w:cs="Times New Roman"/>
                <w:sz w:val="18"/>
              </w:rPr>
              <w:t>a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="002B1C1A" w:rsidRPr="002476AB">
              <w:rPr>
                <w:rFonts w:ascii="Times New Roman" w:hAnsi="Times New Roman" w:cs="Times New Roman"/>
                <w:sz w:val="18"/>
              </w:rPr>
              <w:t xml:space="preserve"> tipul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E4377A">
              <w:rPr>
                <w:rFonts w:ascii="Times New Roman" w:hAnsi="Times New Roman" w:cs="Times New Roman"/>
                <w:sz w:val="18"/>
              </w:rPr>
              <w:t>serie motor și lungime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C13F47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</w:tr>
      <w:tr w:rsidR="002B1C1A" w:rsidRPr="002476AB" w14:paraId="6A8B438D" w14:textId="77777777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14:paraId="2CB8B836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14:paraId="457FAEDB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3ED16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</w:tr>
      <w:tr w:rsidR="002B1C1A" w:rsidRPr="002476AB" w14:paraId="77CB3239" w14:textId="77777777" w:rsidTr="002B1C1A">
        <w:tc>
          <w:tcPr>
            <w:tcW w:w="5000" w:type="pct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BAB5AE6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Luntre, bărci fără motor, folosite pentru pescuit şi uz   personal</w:t>
            </w:r>
          </w:p>
        </w:tc>
      </w:tr>
      <w:tr w:rsidR="002B1C1A" w:rsidRPr="002476AB" w14:paraId="4F83EEAB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49529A8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00FF4DEB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5D5CE32C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672FD5C3" w14:textId="77777777" w:rsidTr="00E4377A">
        <w:tc>
          <w:tcPr>
            <w:tcW w:w="256" w:type="pct"/>
          </w:tcPr>
          <w:p w14:paraId="1367F9B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429" w:type="pct"/>
          </w:tcPr>
          <w:p w14:paraId="16E3313B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24E458CF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037996AB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31288E81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7BEFBD95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3748EB5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104ECF7E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5CFB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Bărci fără motor, folosite în alte scopuri</w:t>
            </w:r>
          </w:p>
        </w:tc>
      </w:tr>
      <w:tr w:rsidR="002B1C1A" w:rsidRPr="002476AB" w14:paraId="4CFCD2FD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3A7ABBBD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11810686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1DE3F363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72948C7F" w14:textId="77777777" w:rsidTr="00E4377A">
        <w:tc>
          <w:tcPr>
            <w:tcW w:w="256" w:type="pct"/>
          </w:tcPr>
          <w:p w14:paraId="1A370C5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4CE0B2E1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633B3CB3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0B88B89F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47DECC70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4955B888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78951D0F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291CBE44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1F5C18" w14:textId="77777777" w:rsidR="002B1C1A" w:rsidRP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Bărci cu motor                                                    </w:t>
            </w:r>
          </w:p>
        </w:tc>
      </w:tr>
      <w:tr w:rsidR="002B1C1A" w:rsidRPr="002476AB" w14:paraId="2706F269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4EBBFD5C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1CF3974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47FF4500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514B817F" w14:textId="77777777" w:rsidTr="00E4377A">
        <w:tc>
          <w:tcPr>
            <w:tcW w:w="256" w:type="pct"/>
          </w:tcPr>
          <w:p w14:paraId="508E5EB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00D471A5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71186E4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15D7C673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58B3B323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00EC22E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7E04B66F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168CBB52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E4EE0A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Nave de sport şi agrement</w:t>
            </w:r>
          </w:p>
        </w:tc>
      </w:tr>
      <w:tr w:rsidR="002B1C1A" w:rsidRPr="002476AB" w14:paraId="3D611139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2FFAE96B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47D9834A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7E8E8A6A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20B38050" w14:textId="77777777" w:rsidTr="00E4377A">
        <w:tc>
          <w:tcPr>
            <w:tcW w:w="256" w:type="pct"/>
          </w:tcPr>
          <w:p w14:paraId="4FDE965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293A7142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4217A8CC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0C078CF9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214E4D9D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54043DA0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41BD08C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612DA476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B7E08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Scutere de apă                                                    </w:t>
            </w:r>
          </w:p>
        </w:tc>
      </w:tr>
      <w:tr w:rsidR="002B1C1A" w:rsidRPr="002476AB" w14:paraId="6EADE084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2F0B21A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5916D4E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5BF204C5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43866212" w14:textId="77777777" w:rsidTr="00E4377A">
        <w:tc>
          <w:tcPr>
            <w:tcW w:w="256" w:type="pct"/>
          </w:tcPr>
          <w:p w14:paraId="1F8B17D3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361DB47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2CA14FFD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6D7A4F9A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156D191E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15695FC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068D156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084CC295" w14:textId="77777777" w:rsidR="00462B6C" w:rsidRPr="006D574E" w:rsidRDefault="00462B6C" w:rsidP="00C6311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3060"/>
        <w:gridCol w:w="1085"/>
        <w:gridCol w:w="1382"/>
        <w:gridCol w:w="1520"/>
        <w:gridCol w:w="1489"/>
        <w:gridCol w:w="1103"/>
      </w:tblGrid>
      <w:tr w:rsidR="002B1C1A" w:rsidRPr="00F03D74" w14:paraId="585634D3" w14:textId="77777777" w:rsidTr="00A53465">
        <w:trPr>
          <w:cantSplit/>
          <w:trHeight w:val="797"/>
        </w:trPr>
        <w:tc>
          <w:tcPr>
            <w:tcW w:w="256" w:type="pct"/>
            <w:tcBorders>
              <w:bottom w:val="single" w:sz="18" w:space="0" w:color="auto"/>
            </w:tcBorders>
          </w:tcPr>
          <w:p w14:paraId="03D17685" w14:textId="77777777" w:rsidR="002B1C1A" w:rsidRPr="00F03D74" w:rsidRDefault="002B1C1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  <w:vAlign w:val="center"/>
          </w:tcPr>
          <w:p w14:paraId="15BC7C20" w14:textId="77777777" w:rsidR="002B1C1A" w:rsidRPr="002B1C1A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Remorchere și împingătoare</w:t>
            </w:r>
          </w:p>
          <w:p w14:paraId="7AF286C0" w14:textId="77777777" w:rsidR="002B1C1A" w:rsidRPr="00F03D74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5287D9E" w14:textId="77777777" w:rsidR="002B1C1A" w:rsidRPr="00F03D74" w:rsidRDefault="002B1C1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3D67F8A1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până la 500 CP inclusiv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58BA1759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500 CP şi până la 2.000 CP inclusiv</w:t>
            </w: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14:paraId="761E8985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2.000 CP şi până la 4.000 CP inclusiv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8EAB81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4.000 CP</w:t>
            </w:r>
          </w:p>
        </w:tc>
      </w:tr>
      <w:tr w:rsidR="00F03D74" w:rsidRPr="002476AB" w14:paraId="4D61C0A7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E356EFF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2F01F80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0F55CE0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4FF8BC04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1451B99A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733" w:type="pct"/>
            <w:tcBorders>
              <w:bottom w:val="single" w:sz="4" w:space="0" w:color="auto"/>
              <w:right w:val="single" w:sz="4" w:space="0" w:color="auto"/>
            </w:tcBorders>
          </w:tcPr>
          <w:p w14:paraId="1E49FBC0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4BAE13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36E83614" w14:textId="77777777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A28B7E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723448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F099A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top w:val="single" w:sz="18" w:space="0" w:color="auto"/>
            </w:tcBorders>
          </w:tcPr>
          <w:p w14:paraId="1E85AD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top w:val="single" w:sz="18" w:space="0" w:color="auto"/>
            </w:tcBorders>
          </w:tcPr>
          <w:p w14:paraId="095A21F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top w:val="single" w:sz="18" w:space="0" w:color="auto"/>
              <w:right w:val="single" w:sz="4" w:space="0" w:color="auto"/>
            </w:tcBorders>
          </w:tcPr>
          <w:p w14:paraId="61D5902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908852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09CB184" w14:textId="77777777" w:rsidTr="00A53465">
        <w:trPr>
          <w:cantSplit/>
        </w:trPr>
        <w:tc>
          <w:tcPr>
            <w:tcW w:w="256" w:type="pct"/>
          </w:tcPr>
          <w:p w14:paraId="056F771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039187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96D001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</w:tcPr>
          <w:p w14:paraId="75A8A7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</w:tcPr>
          <w:p w14:paraId="622068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</w:tcPr>
          <w:p w14:paraId="105F0D1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18" w:space="0" w:color="auto"/>
            </w:tcBorders>
          </w:tcPr>
          <w:p w14:paraId="298579C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E026261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652C4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04D5C3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2D814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2690578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0A7BD74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14:paraId="4BFEF4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06414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C852889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3591"/>
        <w:gridCol w:w="1244"/>
        <w:gridCol w:w="3046"/>
        <w:gridCol w:w="1758"/>
      </w:tblGrid>
      <w:tr w:rsidR="00A53465" w:rsidRPr="002B1C1A" w14:paraId="313D9BB1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B70EF01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168DCE09" w14:textId="77777777" w:rsidR="00A53465" w:rsidRPr="00A53465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Vapoare - pentru fiecare 1.000 tdw sau fracţiune din acesta       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5925EC7C" w14:textId="77777777"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1EEE3A40" w14:textId="77777777"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Capacitate tdw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343D5DA0" w14:textId="77777777"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Nr. fracţii</w:t>
            </w:r>
          </w:p>
        </w:tc>
      </w:tr>
      <w:tr w:rsidR="002B1C1A" w:rsidRPr="002476AB" w14:paraId="3E5249D1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38AA39A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18B31DAB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2A85F0FB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6F7A8813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4AC33843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</w:tr>
      <w:tr w:rsidR="002B1C1A" w:rsidRPr="00F03D74" w14:paraId="02B3350E" w14:textId="77777777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5E6AAD8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767" w:type="pct"/>
            <w:tcBorders>
              <w:top w:val="single" w:sz="18" w:space="0" w:color="auto"/>
            </w:tcBorders>
          </w:tcPr>
          <w:p w14:paraId="2D350B18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top w:val="single" w:sz="18" w:space="0" w:color="auto"/>
            </w:tcBorders>
          </w:tcPr>
          <w:p w14:paraId="66F75D7A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top w:val="single" w:sz="18" w:space="0" w:color="auto"/>
            </w:tcBorders>
          </w:tcPr>
          <w:p w14:paraId="3AC9EF48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top w:val="single" w:sz="18" w:space="0" w:color="auto"/>
            </w:tcBorders>
          </w:tcPr>
          <w:p w14:paraId="6FED6E73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14:paraId="2E2CCE57" w14:textId="77777777" w:rsidTr="00A53465">
        <w:trPr>
          <w:cantSplit/>
        </w:trPr>
        <w:tc>
          <w:tcPr>
            <w:tcW w:w="256" w:type="pct"/>
          </w:tcPr>
          <w:p w14:paraId="3007168E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767" w:type="pct"/>
          </w:tcPr>
          <w:p w14:paraId="1AF90F78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</w:tcPr>
          <w:p w14:paraId="5FD33CD1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</w:tcPr>
          <w:p w14:paraId="45D1100B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</w:tcPr>
          <w:p w14:paraId="006141FA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14:paraId="54DC5408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7F4B421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51AF13A7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4491DA50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2A711770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4F9CFE80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390A773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4B9DF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0B8AB6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D534C5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440"/>
        <w:gridCol w:w="1219"/>
        <w:gridCol w:w="1553"/>
        <w:gridCol w:w="1708"/>
        <w:gridCol w:w="1673"/>
      </w:tblGrid>
      <w:tr w:rsidR="00A53465" w:rsidRPr="002B1C1A" w14:paraId="7E1EFB16" w14:textId="77777777" w:rsidTr="00A53465">
        <w:trPr>
          <w:cantSplit/>
          <w:trHeight w:val="1344"/>
        </w:trPr>
        <w:tc>
          <w:tcPr>
            <w:tcW w:w="287" w:type="pct"/>
            <w:tcBorders>
              <w:bottom w:val="single" w:sz="18" w:space="0" w:color="auto"/>
            </w:tcBorders>
          </w:tcPr>
          <w:p w14:paraId="0B563C71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Nr. crt.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  <w:vAlign w:val="center"/>
          </w:tcPr>
          <w:p w14:paraId="06596A7C" w14:textId="77777777"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Ceamuri, </w:t>
            </w:r>
            <w:proofErr w:type="spellStart"/>
            <w:r w:rsidRPr="00A53465">
              <w:rPr>
                <w:rFonts w:ascii="Times New Roman" w:hAnsi="Times New Roman" w:cs="Times New Roman"/>
                <w:b/>
                <w:sz w:val="18"/>
              </w:rPr>
              <w:t>şlepuri</w:t>
            </w:r>
            <w:proofErr w:type="spellEnd"/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53465">
              <w:rPr>
                <w:rFonts w:ascii="Times New Roman" w:hAnsi="Times New Roman" w:cs="Times New Roman"/>
                <w:b/>
                <w:sz w:val="18"/>
              </w:rPr>
              <w:t>şi</w:t>
            </w:r>
            <w:proofErr w:type="spellEnd"/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53465">
              <w:rPr>
                <w:rFonts w:ascii="Times New Roman" w:hAnsi="Times New Roman" w:cs="Times New Roman"/>
                <w:b/>
                <w:sz w:val="18"/>
              </w:rPr>
              <w:t>barje</w:t>
            </w:r>
            <w:proofErr w:type="spellEnd"/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 fluviale</w:t>
            </w:r>
          </w:p>
          <w:p w14:paraId="2F56C9B3" w14:textId="77777777"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2F84A9C7" w14:textId="77777777" w:rsidR="00A53465" w:rsidRPr="00F03D74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0F71F14A" w14:textId="77777777"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>cu capacitatea de încărcare până la 1.500 tone inclusiv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21426DFD" w14:textId="77777777"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de peste 1.500 tone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și până la 3000 tone inclusiv</w:t>
            </w: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14:paraId="0C824F0A" w14:textId="77777777" w:rsidR="00A53465" w:rsidRPr="00B86DFA" w:rsidRDefault="00A53465" w:rsidP="003C5D0E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peste 3000</w:t>
            </w:r>
            <w:r w:rsidRPr="00E4377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tone</w:t>
            </w:r>
          </w:p>
        </w:tc>
      </w:tr>
      <w:tr w:rsidR="00A53465" w:rsidRPr="002476AB" w14:paraId="6F6D59FB" w14:textId="77777777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14:paraId="05936DA3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14:paraId="03E1B666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051F12AB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141BD2A9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0A6D5B24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14:paraId="204E1AF8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</w:tr>
      <w:tr w:rsidR="00A53465" w:rsidRPr="00F03D74" w14:paraId="6E5EE999" w14:textId="77777777" w:rsidTr="00A53465">
        <w:trPr>
          <w:cantSplit/>
        </w:trPr>
        <w:tc>
          <w:tcPr>
            <w:tcW w:w="287" w:type="pct"/>
            <w:tcBorders>
              <w:top w:val="single" w:sz="18" w:space="0" w:color="auto"/>
            </w:tcBorders>
          </w:tcPr>
          <w:p w14:paraId="5121F3BC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0" w:type="pct"/>
            <w:tcBorders>
              <w:top w:val="single" w:sz="18" w:space="0" w:color="auto"/>
            </w:tcBorders>
          </w:tcPr>
          <w:p w14:paraId="1E904F63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top w:val="single" w:sz="18" w:space="0" w:color="auto"/>
            </w:tcBorders>
          </w:tcPr>
          <w:p w14:paraId="21424582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top w:val="single" w:sz="18" w:space="0" w:color="auto"/>
            </w:tcBorders>
          </w:tcPr>
          <w:p w14:paraId="06715D14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top w:val="single" w:sz="18" w:space="0" w:color="auto"/>
            </w:tcBorders>
          </w:tcPr>
          <w:p w14:paraId="460C7B5E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top w:val="single" w:sz="18" w:space="0" w:color="auto"/>
              <w:right w:val="single" w:sz="4" w:space="0" w:color="auto"/>
            </w:tcBorders>
          </w:tcPr>
          <w:p w14:paraId="67E59A57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14:paraId="4E74D4FA" w14:textId="77777777" w:rsidTr="00A53465">
        <w:trPr>
          <w:cantSplit/>
        </w:trPr>
        <w:tc>
          <w:tcPr>
            <w:tcW w:w="287" w:type="pct"/>
          </w:tcPr>
          <w:p w14:paraId="4A34854C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0" w:type="pct"/>
          </w:tcPr>
          <w:p w14:paraId="5BEA920B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</w:tcPr>
          <w:p w14:paraId="50F19D3E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</w:tcPr>
          <w:p w14:paraId="602A26EB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</w:tcPr>
          <w:p w14:paraId="4C23E594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right w:val="single" w:sz="4" w:space="0" w:color="auto"/>
            </w:tcBorders>
          </w:tcPr>
          <w:p w14:paraId="182B414D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14:paraId="194396A9" w14:textId="77777777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14:paraId="731B68E3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14:paraId="7D93C625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2925790C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1DA181BA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57FA712B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14:paraId="3DD46C17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0F77EE0" w14:textId="77777777" w:rsidR="00A53465" w:rsidRDefault="00A53465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CB3B08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B86DFA" w:rsidRPr="00070C57">
        <w:rPr>
          <w:rFonts w:ascii="Times New Roman" w:hAnsi="Times New Roman" w:cs="Times New Roman"/>
          <w:sz w:val="18"/>
        </w:rPr>
        <w:t>mijloacele de transport</w:t>
      </w:r>
      <w:r w:rsidRPr="00070C57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2CA46BB6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5B00F" wp14:editId="58602BD4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6683A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3AC4FBBC" w14:textId="77777777" w:rsidR="00C63116" w:rsidRPr="00B86DF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6DFA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31FA343D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14:paraId="66B2D2F0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755325AA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11D8DADB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4750ACD8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7D03B787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12A4A6D0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51A03B46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0B0ED1BC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5290E2F3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1B5F7353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2B48F3" w14:paraId="00A82B93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7F1F9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AA77C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14:paraId="20687A3E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C4CB1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6F52C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14:paraId="605855CB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66D85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46EB7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14:paraId="17F6FE25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E03B7E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71615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809519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54E4E11C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B9CC0EB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77A1D7BA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16DDEB31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5A946A93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0AC976F3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02AE6"/>
    <w:rsid w:val="00070C57"/>
    <w:rsid w:val="000A5A7D"/>
    <w:rsid w:val="00173A73"/>
    <w:rsid w:val="0018053C"/>
    <w:rsid w:val="00246A3F"/>
    <w:rsid w:val="002476AB"/>
    <w:rsid w:val="002B1C1A"/>
    <w:rsid w:val="003C5D0E"/>
    <w:rsid w:val="00431D8E"/>
    <w:rsid w:val="00462B6C"/>
    <w:rsid w:val="004910EF"/>
    <w:rsid w:val="004A3FBB"/>
    <w:rsid w:val="00624A6B"/>
    <w:rsid w:val="006D574E"/>
    <w:rsid w:val="00A032CA"/>
    <w:rsid w:val="00A53465"/>
    <w:rsid w:val="00B40B98"/>
    <w:rsid w:val="00B86DFA"/>
    <w:rsid w:val="00BC0B8F"/>
    <w:rsid w:val="00C52398"/>
    <w:rsid w:val="00C63116"/>
    <w:rsid w:val="00D05CAB"/>
    <w:rsid w:val="00E0368A"/>
    <w:rsid w:val="00E4377A"/>
    <w:rsid w:val="00F03D74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362B"/>
  <w15:docId w15:val="{ED17C404-D078-4C1F-B661-421D93F9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ril">
    <w:name w:val="Table Grid"/>
    <w:basedOn w:val="Tabel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PSGM032</dc:creator>
  <cp:lastModifiedBy>PSGM032</cp:lastModifiedBy>
  <cp:revision>2</cp:revision>
  <dcterms:created xsi:type="dcterms:W3CDTF">2021-02-03T07:10:00Z</dcterms:created>
  <dcterms:modified xsi:type="dcterms:W3CDTF">2021-02-03T07:10:00Z</dcterms:modified>
</cp:coreProperties>
</file>